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8BE3" w14:textId="77777777" w:rsidR="00B522E4" w:rsidRPr="00B522E4" w:rsidRDefault="00B522E4" w:rsidP="00B522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Annual Budget Approval Checklist for the Board</w:t>
      </w:r>
    </w:p>
    <w:p w14:paraId="2BFC3598" w14:textId="77777777" w:rsidR="00B522E4" w:rsidRPr="00B522E4" w:rsidRDefault="00B522E4" w:rsidP="00B522E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This checklist guides the Board's review and decision-making process for the approval of the Annual Budget, ensuring strategic alignment, financial prudence, and robust planning.</w:t>
      </w:r>
    </w:p>
    <w:p w14:paraId="05A0CF8E" w14:textId="77777777" w:rsidR="00B522E4" w:rsidRPr="00B522E4" w:rsidRDefault="00B522E4" w:rsidP="00B522E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1. Strategic Alignment and Planning Foundation:</w:t>
      </w:r>
    </w:p>
    <w:p w14:paraId="05472B12" w14:textId="77777777" w:rsidR="00B522E4" w:rsidRPr="00B522E4" w:rsidRDefault="00B522E4" w:rsidP="00B522E4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Strategic Alignment: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Is the proposed budget clearly aligned with the Company's approved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strategic goals, objectives, and long-term vision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for the fiscal year [Year]? (Yes/No)</w:t>
      </w:r>
    </w:p>
    <w:p w14:paraId="164BF2A9" w14:textId="77777777" w:rsidR="00B522E4" w:rsidRPr="00B522E4" w:rsidRDefault="00B522E4" w:rsidP="00B522E4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Prioritisation: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Does the budget reflect the strategic priorities set by the Board, including key growth initiatives, operational efficiencies, and risk mitigation strategies? (Yes/No)</w:t>
      </w:r>
    </w:p>
    <w:p w14:paraId="7AA8FBCE" w14:textId="77777777" w:rsidR="00B522E4" w:rsidRPr="00B522E4" w:rsidRDefault="00B522E4" w:rsidP="00B522E4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Macroeconomic Context: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Has the budget taken into account the current and projected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macroeconomic environment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(e.g., inflation, interest rates, exchange rates, GDP growth in South Africa and key markets)? (Yes/No)</w:t>
      </w:r>
    </w:p>
    <w:p w14:paraId="3FD119CD" w14:textId="77777777" w:rsidR="00B522E4" w:rsidRPr="00B522E4" w:rsidRDefault="00B522E4" w:rsidP="00B522E4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Industry Trends: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Are relevant industry trends, competitive landscape, and market conditions adequately reflected in the budget assumptions? (Yes/No)</w:t>
      </w:r>
    </w:p>
    <w:p w14:paraId="53D7B300" w14:textId="77777777" w:rsidR="00B522E4" w:rsidRPr="00B522E4" w:rsidRDefault="00B522E4" w:rsidP="00B522E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2. Budget Development and Input Process:</w:t>
      </w:r>
    </w:p>
    <w:p w14:paraId="14FAE590" w14:textId="77777777" w:rsidR="00B522E4" w:rsidRPr="00B522E4" w:rsidRDefault="00B522E4" w:rsidP="00B522E4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Cross-Departmental Input: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Was the budget developed through a collaborative process, incorporating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detailed input from all relevant departments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(e.g., Sales, Marketing, Operations, HR, IT, Finance)? (Yes/No)</w:t>
      </w:r>
    </w:p>
    <w:p w14:paraId="784581A0" w14:textId="57208C13" w:rsidR="00B522E4" w:rsidRPr="00B522E4" w:rsidRDefault="00B522E4" w:rsidP="00B522E4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Accountability: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Are budget owners clearly identified for each department or cost centre, with clear responsibilities for managing their allocated budgets? (Yes/No)</w:t>
      </w:r>
    </w:p>
    <w:p w14:paraId="1D8ADFCC" w14:textId="77777777" w:rsidR="00B522E4" w:rsidRPr="00B522E4" w:rsidRDefault="00B522E4" w:rsidP="00B522E4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Assumptions Transparency: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Are the underlying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key assumptions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(e.g., sales volumes, pricing, cost of raw materials, wage increases, capital expenditure) clearly articulated, reasonable, and justifiable? (Yes/No)</w:t>
      </w:r>
    </w:p>
    <w:p w14:paraId="73B85492" w14:textId="77777777" w:rsidR="00B522E4" w:rsidRPr="00B522E4" w:rsidRDefault="00B522E4" w:rsidP="00B522E4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Bottom-up vs. Top-down Integration: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Is there a clear methodology for how bottom-up departmental requests were integrated with top-down strategic targets? (Yes/No)</w:t>
      </w:r>
    </w:p>
    <w:p w14:paraId="01915F7A" w14:textId="77777777" w:rsidR="00B522E4" w:rsidRPr="00B522E4" w:rsidRDefault="00B522E4" w:rsidP="00B522E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3. Financial Projections and Analysis:</w:t>
      </w:r>
    </w:p>
    <w:p w14:paraId="41087727" w14:textId="77777777" w:rsidR="00B522E4" w:rsidRPr="00B522E4" w:rsidRDefault="00B522E4" w:rsidP="00B522E4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Comprehensive Financial Statements: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Does the budget include integrated projected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Statement of Comprehensive Income, Statement of Financial Position, and Cash Flow Statement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for the fiscal year [Year]? (Yes/No)</w:t>
      </w:r>
    </w:p>
    <w:p w14:paraId="7CCFF6F8" w14:textId="77777777" w:rsidR="00B522E4" w:rsidRPr="00B522E4" w:rsidRDefault="00B522E4" w:rsidP="00B522E4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Key Performance Indicators (KPIs):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Are key financial and operational KPIs clearly defined within the budget, allowing for future performance monitoring against targets? (Yes/No)</w:t>
      </w:r>
    </w:p>
    <w:p w14:paraId="514291A9" w14:textId="77777777" w:rsidR="00B522E4" w:rsidRPr="00B522E4" w:rsidRDefault="00B522E4" w:rsidP="00B522E4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Variance Analysis: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Has management provided a detailed explanation of significant year-on-year variances from the previous year's actuals and budget, and explanations for material deviations from current forecasts? (Yes/No)</w:t>
      </w:r>
    </w:p>
    <w:p w14:paraId="01DAED1F" w14:textId="77777777" w:rsidR="00B522E4" w:rsidRPr="00B522E4" w:rsidRDefault="00B522E4" w:rsidP="00B522E4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Capital Expenditure (Capex) Budget: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Is there a separate, detailed Capex budget, with justification for each significant investment, projected ROI, and funding sources? (Yes/No)</w:t>
      </w:r>
    </w:p>
    <w:p w14:paraId="46C760E1" w14:textId="77777777" w:rsidR="00B522E4" w:rsidRPr="00B522E4" w:rsidRDefault="00B522E4" w:rsidP="00B522E4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lastRenderedPageBreak/>
        <w:t>Debt Servicing and Funding: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Does the budget adequately consider debt servicing requirements and the company's overall funding structure and needs? (Yes/No)</w:t>
      </w:r>
    </w:p>
    <w:p w14:paraId="69DC6E6E" w14:textId="77777777" w:rsidR="00B522E4" w:rsidRPr="00B522E4" w:rsidRDefault="00B522E4" w:rsidP="00B522E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4. Risk Assessment and Scenario Planning:</w:t>
      </w:r>
    </w:p>
    <w:p w14:paraId="488568DF" w14:textId="77777777" w:rsidR="00B522E4" w:rsidRPr="00B522E4" w:rsidRDefault="00B522E4" w:rsidP="00B522E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Stress-Testing/Scenario Analysis: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Has the budget undergone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stress-testing for at least three distinct scenarios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(e.g., best-case/optimistic, base/expected, worst-case/pessimistic)? (Yes/No)</w:t>
      </w:r>
    </w:p>
    <w:p w14:paraId="411516F7" w14:textId="77777777" w:rsidR="00B522E4" w:rsidRPr="00B522E4" w:rsidRDefault="00B522E4" w:rsidP="00B522E4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i/>
          <w:iCs/>
          <w:lang w:val="en-ZA" w:eastAsia="en-GB"/>
        </w:rPr>
        <w:t>Brief summary of worst-case scenario impact on cash flow/profitability:</w:t>
      </w:r>
    </w:p>
    <w:p w14:paraId="611EE768" w14:textId="77777777" w:rsidR="00B522E4" w:rsidRPr="00B522E4" w:rsidRDefault="00B522E4" w:rsidP="00B522E4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i/>
          <w:iCs/>
          <w:lang w:val="en-ZA" w:eastAsia="en-GB"/>
        </w:rPr>
        <w:t>Brief summary of mitigation strategies for adverse scenarios:</w:t>
      </w:r>
    </w:p>
    <w:p w14:paraId="79A06D46" w14:textId="77777777" w:rsidR="00B522E4" w:rsidRPr="00B522E4" w:rsidRDefault="00B522E4" w:rsidP="00B522E4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Contingency Planning: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Does the budget include appropriate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contingency provisions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for unforeseen events or market volatility? (Yes/No)</w:t>
      </w:r>
    </w:p>
    <w:p w14:paraId="1A8D173C" w14:textId="77777777" w:rsidR="00B522E4" w:rsidRPr="00B522E4" w:rsidRDefault="00B522E4" w:rsidP="00B522E4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Sensitivity Analysis: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Has management presented sensitivity analysis on key drivers (e.g., sales volume, exchange rates, interest rates) to demonstrate their impact on the budget? (Yes/No)</w:t>
      </w:r>
    </w:p>
    <w:p w14:paraId="31C11591" w14:textId="77777777" w:rsidR="00B522E4" w:rsidRPr="00B522E4" w:rsidRDefault="00B522E4" w:rsidP="00B522E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5. Governance and Documentation:</w:t>
      </w:r>
    </w:p>
    <w:p w14:paraId="57651B10" w14:textId="77777777" w:rsidR="00B522E4" w:rsidRPr="00B522E4" w:rsidRDefault="00B522E4" w:rsidP="00B522E4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Management Recommendation: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Has the budget been thoroughly reviewed and formally recommended for approval by senior management? (Yes/No)</w:t>
      </w:r>
    </w:p>
    <w:p w14:paraId="5CCC2847" w14:textId="77777777" w:rsidR="00B522E4" w:rsidRPr="00B522E4" w:rsidRDefault="00B522E4" w:rsidP="00B522E4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Finance Committee/Audit Committee Review (if applicable):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If a Finance or Audit Committee exists, has it reviewed the budget in detail and recommended it to the full Board? (Yes/No/N/A)</w:t>
      </w:r>
    </w:p>
    <w:p w14:paraId="1F32021D" w14:textId="77777777" w:rsidR="00B522E4" w:rsidRPr="00B522E4" w:rsidRDefault="00B522E4" w:rsidP="00B522E4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i/>
          <w:iCs/>
          <w:lang w:val="en-ZA" w:eastAsia="en-GB"/>
        </w:rPr>
        <w:t>Date of Committee meeting: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[Insert Date]</w:t>
      </w:r>
    </w:p>
    <w:p w14:paraId="5C87CF9A" w14:textId="77777777" w:rsidR="00B522E4" w:rsidRPr="00B522E4" w:rsidRDefault="00B522E4" w:rsidP="00B522E4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Board Discussion: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Has the Board had sufficient opportunity to discuss the budget, ask questions, challenge assumptions, and obtain necessary clarifications from management? (Yes/No)</w:t>
      </w:r>
    </w:p>
    <w:p w14:paraId="61342235" w14:textId="77777777" w:rsidR="00B522E4" w:rsidRPr="00B522E4" w:rsidRDefault="00B522E4" w:rsidP="00B522E4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Documentation in Minutes: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Are the Board's discussions, key decisions, any conditions for approval, and the final resolution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duly documented in the official board meeting minutes</w:t>
      </w:r>
      <w:r w:rsidRPr="00B522E4">
        <w:rPr>
          <w:rFonts w:ascii="Times New Roman" w:eastAsia="Times New Roman" w:hAnsi="Times New Roman" w:cs="Times New Roman"/>
          <w:lang w:val="en-ZA" w:eastAsia="en-GB"/>
        </w:rPr>
        <w:t>? (Yes/No)</w:t>
      </w:r>
    </w:p>
    <w:p w14:paraId="28112E3C" w14:textId="77777777" w:rsidR="00B522E4" w:rsidRPr="00B522E4" w:rsidRDefault="00DC5BA7" w:rsidP="00B522E4">
      <w:pPr>
        <w:rPr>
          <w:rFonts w:ascii="Times New Roman" w:eastAsia="Times New Roman" w:hAnsi="Times New Roman" w:cs="Times New Roman"/>
          <w:lang w:val="en-ZA" w:eastAsia="en-GB"/>
        </w:rPr>
      </w:pPr>
      <w:r w:rsidRPr="00DC5BA7">
        <w:rPr>
          <w:rFonts w:ascii="Times New Roman" w:eastAsia="Times New Roman" w:hAnsi="Times New Roman" w:cs="Times New Roman"/>
          <w:noProof/>
          <w:lang w:val="en-ZA" w:eastAsia="en-GB"/>
        </w:rPr>
        <w:pict w14:anchorId="4E2EB72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6278B9D" w14:textId="77777777" w:rsidR="00B522E4" w:rsidRPr="00B522E4" w:rsidRDefault="00B522E4" w:rsidP="00B522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Board Resolution for Annual Budget Approval</w:t>
      </w:r>
    </w:p>
    <w:p w14:paraId="2623DB61" w14:textId="77777777" w:rsidR="00B522E4" w:rsidRPr="00B522E4" w:rsidRDefault="00B522E4" w:rsidP="00B522E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RESOLVED THAT:</w:t>
      </w:r>
    </w:p>
    <w:p w14:paraId="48A3EDCE" w14:textId="77777777" w:rsidR="00B522E4" w:rsidRPr="00B522E4" w:rsidRDefault="00B522E4" w:rsidP="00B522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The Annual Operating Budget for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for the fiscal year commencing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[Insert Start Date of Fiscal Year, e.g., 01 January 2025]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and ending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[Insert End Date of Fiscal Year, e.g., 31 December 2025]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, as presented to this meeting, be and is hereby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approved and adopted</w:t>
      </w:r>
      <w:r w:rsidRPr="00B522E4">
        <w:rPr>
          <w:rFonts w:ascii="Times New Roman" w:eastAsia="Times New Roman" w:hAnsi="Times New Roman" w:cs="Times New Roman"/>
          <w:lang w:val="en-ZA" w:eastAsia="en-GB"/>
        </w:rPr>
        <w:t>.</w:t>
      </w:r>
    </w:p>
    <w:p w14:paraId="53E6E24F" w14:textId="77777777" w:rsidR="00B522E4" w:rsidRPr="00B522E4" w:rsidRDefault="00B522E4" w:rsidP="00B522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The Board confirms that the budget aligns with the Company's strategic objectives and priorities, reflects reasonable and justifiable assumptions, and has undergone appropriate scenario planning and risk assessment.</w:t>
      </w:r>
    </w:p>
    <w:p w14:paraId="5B84CECF" w14:textId="77777777" w:rsidR="00B522E4" w:rsidRPr="00B522E4" w:rsidRDefault="00B522E4" w:rsidP="00B522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lastRenderedPageBreak/>
        <w:t>Management is hereby authorised to manage the Company's operations and finances within the parameters of the approved budget, with the understanding that:</w:t>
      </w:r>
    </w:p>
    <w:p w14:paraId="10FEBA70" w14:textId="77777777" w:rsidR="00B522E4" w:rsidRPr="00B522E4" w:rsidRDefault="00B522E4" w:rsidP="00B522E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Any material deviations or significant unbudgeted expenditure will require specific Board approval (as per the Company's Delegation of Authority Matrix).</w:t>
      </w:r>
    </w:p>
    <w:p w14:paraId="174308FF" w14:textId="77777777" w:rsidR="00B522E4" w:rsidRPr="00B522E4" w:rsidRDefault="00B522E4" w:rsidP="00B522E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Regular performance reviews against the budget will be presented to the Board.</w:t>
      </w:r>
    </w:p>
    <w:p w14:paraId="01BCDBDB" w14:textId="636F618E" w:rsidR="00B522E4" w:rsidRPr="00B522E4" w:rsidRDefault="00B522E4" w:rsidP="00B522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The allocation of funds for the fiscal year [Year] is approved with a total consolidated operational expenditure not exceeding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[Total Approved Operating Expenditure Amount in Rands, e.g., R 15,000,000]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and a total capital expenditure not exceeding </w:t>
      </w: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[Total Approved Capital Expenditure Amount in Rands, e.g., R 25,000,000]</w:t>
      </w:r>
      <w:r w:rsidRPr="00B522E4">
        <w:rPr>
          <w:rFonts w:ascii="Times New Roman" w:eastAsia="Times New Roman" w:hAnsi="Times New Roman" w:cs="Times New Roman"/>
          <w:lang w:val="en-ZA" w:eastAsia="en-GB"/>
        </w:rPr>
        <w:t>, subject to the detailed breakdown provided in the approved budget document.</w:t>
      </w:r>
    </w:p>
    <w:p w14:paraId="454B2365" w14:textId="77777777" w:rsidR="00B522E4" w:rsidRPr="00B522E4" w:rsidRDefault="00B522E4" w:rsidP="00B522E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Signed by the Chairperson on behalf of the Board:</w:t>
      </w:r>
    </w:p>
    <w:p w14:paraId="6E99B46E" w14:textId="77777777" w:rsidR="00B522E4" w:rsidRPr="00B522E4" w:rsidRDefault="00DC5BA7" w:rsidP="00B522E4">
      <w:pPr>
        <w:rPr>
          <w:rFonts w:ascii="Times New Roman" w:eastAsia="Times New Roman" w:hAnsi="Times New Roman" w:cs="Times New Roman"/>
          <w:lang w:val="en-ZA" w:eastAsia="en-GB"/>
        </w:rPr>
      </w:pPr>
      <w:r w:rsidRPr="00DC5BA7">
        <w:rPr>
          <w:rFonts w:ascii="Times New Roman" w:eastAsia="Times New Roman" w:hAnsi="Times New Roman" w:cs="Times New Roman"/>
          <w:noProof/>
          <w:lang w:val="en-ZA" w:eastAsia="en-GB"/>
        </w:rPr>
        <w:pict w14:anchorId="4176F68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FA44F63" w14:textId="77777777" w:rsidR="00B522E4" w:rsidRDefault="00B522E4" w:rsidP="00B522E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[Chairperson's Full Name &amp; Signature]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0CC7AE1E" w14:textId="77777777" w:rsidR="00B522E4" w:rsidRDefault="00B522E4" w:rsidP="00B522E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Chairperson of the Board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19ABCF88" w14:textId="5D8685CB" w:rsidR="00B522E4" w:rsidRPr="00B522E4" w:rsidRDefault="00B522E4" w:rsidP="00B522E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lang w:val="en-ZA" w:eastAsia="en-GB"/>
        </w:rPr>
        <w:t>Date:</w:t>
      </w:r>
      <w:r w:rsidRPr="00B522E4">
        <w:rPr>
          <w:rFonts w:ascii="Times New Roman" w:eastAsia="Times New Roman" w:hAnsi="Times New Roman" w:cs="Times New Roman"/>
          <w:lang w:val="en-ZA" w:eastAsia="en-GB"/>
        </w:rPr>
        <w:t xml:space="preserve"> [Date of Board Meeting where approved]</w:t>
      </w:r>
    </w:p>
    <w:p w14:paraId="6F4559B6" w14:textId="77777777" w:rsidR="00B522E4" w:rsidRPr="00B522E4" w:rsidRDefault="00DC5BA7" w:rsidP="00B522E4">
      <w:pPr>
        <w:rPr>
          <w:rFonts w:ascii="Times New Roman" w:eastAsia="Times New Roman" w:hAnsi="Times New Roman" w:cs="Times New Roman"/>
          <w:lang w:val="en-ZA" w:eastAsia="en-GB"/>
        </w:rPr>
      </w:pPr>
      <w:r w:rsidRPr="00DC5BA7">
        <w:rPr>
          <w:rFonts w:ascii="Times New Roman" w:eastAsia="Times New Roman" w:hAnsi="Times New Roman" w:cs="Times New Roman"/>
          <w:noProof/>
          <w:lang w:val="en-ZA" w:eastAsia="en-GB"/>
        </w:rPr>
        <w:pict w14:anchorId="1F2B081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28F9BFE" w14:textId="77777777" w:rsidR="00B522E4" w:rsidRPr="00B522E4" w:rsidRDefault="00B522E4" w:rsidP="00B522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B522E4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Supporting Documents (To be attached to the Board Pack)</w:t>
      </w:r>
    </w:p>
    <w:p w14:paraId="6A60494B" w14:textId="77777777" w:rsidR="00B522E4" w:rsidRPr="00B522E4" w:rsidRDefault="00B522E4" w:rsidP="00B522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Detailed Annual Operating Budget document (including projected income statement, balance sheet, cash flow statement).</w:t>
      </w:r>
    </w:p>
    <w:p w14:paraId="0AE8C347" w14:textId="77777777" w:rsidR="00B522E4" w:rsidRPr="00B522E4" w:rsidRDefault="00B522E4" w:rsidP="00B522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Summary of key budget assumptions and drivers.</w:t>
      </w:r>
    </w:p>
    <w:p w14:paraId="1E982607" w14:textId="77777777" w:rsidR="00B522E4" w:rsidRPr="00B522E4" w:rsidRDefault="00B522E4" w:rsidP="00B522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Results of scenario analysis and stress-testing (best-case, base-case, worst-case).</w:t>
      </w:r>
    </w:p>
    <w:p w14:paraId="4DF7ACF7" w14:textId="77777777" w:rsidR="00B522E4" w:rsidRPr="00B522E4" w:rsidRDefault="00B522E4" w:rsidP="00B522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Detailed Capital Expenditure Budget.</w:t>
      </w:r>
    </w:p>
    <w:p w14:paraId="31B35214" w14:textId="77777777" w:rsidR="00B522E4" w:rsidRPr="00B522E4" w:rsidRDefault="00B522E4" w:rsidP="00B522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Management presentation of the budget.</w:t>
      </w:r>
    </w:p>
    <w:p w14:paraId="476094A5" w14:textId="77777777" w:rsidR="00B522E4" w:rsidRPr="00B522E4" w:rsidRDefault="00B522E4" w:rsidP="00B522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B522E4">
        <w:rPr>
          <w:rFonts w:ascii="Times New Roman" w:eastAsia="Times New Roman" w:hAnsi="Times New Roman" w:cs="Times New Roman"/>
          <w:lang w:val="en-ZA" w:eastAsia="en-GB"/>
        </w:rPr>
        <w:t>Finance/Audit Committee recommendation (if applicable).</w:t>
      </w:r>
    </w:p>
    <w:p w14:paraId="5F334D70" w14:textId="77777777" w:rsidR="00A06CD3" w:rsidRDefault="00A06CD3"/>
    <w:sectPr w:rsidR="00A06CD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27A5" w14:textId="77777777" w:rsidR="00DC5BA7" w:rsidRDefault="00DC5BA7" w:rsidP="00BC5569">
      <w:r>
        <w:separator/>
      </w:r>
    </w:p>
  </w:endnote>
  <w:endnote w:type="continuationSeparator" w:id="0">
    <w:p w14:paraId="17291C24" w14:textId="77777777" w:rsidR="00DC5BA7" w:rsidRDefault="00DC5BA7" w:rsidP="00BC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5652" w14:textId="26BD5A4D" w:rsidR="00BC5569" w:rsidRDefault="00BC5569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8AA38A" wp14:editId="16B0EDAA">
          <wp:simplePos x="0" y="0"/>
          <wp:positionH relativeFrom="column">
            <wp:posOffset>0</wp:posOffset>
          </wp:positionH>
          <wp:positionV relativeFrom="paragraph">
            <wp:posOffset>-307975</wp:posOffset>
          </wp:positionV>
          <wp:extent cx="1879600" cy="1057910"/>
          <wp:effectExtent l="0" t="0" r="0" b="0"/>
          <wp:wrapNone/>
          <wp:docPr id="1684784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84650" name="Picture 1684784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2CD">
      <w:rPr>
        <w:noProof/>
      </w:rPr>
      <w:drawing>
        <wp:anchor distT="0" distB="0" distL="114300" distR="114300" simplePos="0" relativeHeight="251659264" behindDoc="1" locked="0" layoutInCell="1" allowOverlap="1" wp14:anchorId="6C82D47A" wp14:editId="4A2F26EE">
          <wp:simplePos x="0" y="0"/>
          <wp:positionH relativeFrom="column">
            <wp:posOffset>4648200</wp:posOffset>
          </wp:positionH>
          <wp:positionV relativeFrom="page">
            <wp:posOffset>10146030</wp:posOffset>
          </wp:positionV>
          <wp:extent cx="1282700" cy="330835"/>
          <wp:effectExtent l="0" t="0" r="0" b="0"/>
          <wp:wrapNone/>
          <wp:docPr id="1" name="Picture 8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A close-up of a logo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A826" w14:textId="77777777" w:rsidR="00DC5BA7" w:rsidRDefault="00DC5BA7" w:rsidP="00BC5569">
      <w:r>
        <w:separator/>
      </w:r>
    </w:p>
  </w:footnote>
  <w:footnote w:type="continuationSeparator" w:id="0">
    <w:p w14:paraId="1F782560" w14:textId="77777777" w:rsidR="00DC5BA7" w:rsidRDefault="00DC5BA7" w:rsidP="00BC5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31B"/>
    <w:multiLevelType w:val="hybridMultilevel"/>
    <w:tmpl w:val="4086B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21B"/>
    <w:multiLevelType w:val="hybridMultilevel"/>
    <w:tmpl w:val="36221C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FC6"/>
    <w:multiLevelType w:val="multilevel"/>
    <w:tmpl w:val="59C8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B1AC2"/>
    <w:multiLevelType w:val="multilevel"/>
    <w:tmpl w:val="24D6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B3DB4"/>
    <w:multiLevelType w:val="hybridMultilevel"/>
    <w:tmpl w:val="B79C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7929"/>
    <w:multiLevelType w:val="multilevel"/>
    <w:tmpl w:val="14F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B5DDE"/>
    <w:multiLevelType w:val="multilevel"/>
    <w:tmpl w:val="A4C8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5283F"/>
    <w:multiLevelType w:val="hybridMultilevel"/>
    <w:tmpl w:val="58E2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C18B6"/>
    <w:multiLevelType w:val="multilevel"/>
    <w:tmpl w:val="7324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9646E"/>
    <w:multiLevelType w:val="multilevel"/>
    <w:tmpl w:val="857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064C3"/>
    <w:multiLevelType w:val="hybridMultilevel"/>
    <w:tmpl w:val="B31CB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861F4"/>
    <w:multiLevelType w:val="multilevel"/>
    <w:tmpl w:val="D64E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01BF0"/>
    <w:multiLevelType w:val="hybridMultilevel"/>
    <w:tmpl w:val="292AAA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C4E33"/>
    <w:multiLevelType w:val="multilevel"/>
    <w:tmpl w:val="E23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846802">
    <w:abstractNumId w:val="6"/>
  </w:num>
  <w:num w:numId="2" w16cid:durableId="1646543496">
    <w:abstractNumId w:val="8"/>
  </w:num>
  <w:num w:numId="3" w16cid:durableId="1311013421">
    <w:abstractNumId w:val="2"/>
  </w:num>
  <w:num w:numId="4" w16cid:durableId="98182336">
    <w:abstractNumId w:val="4"/>
  </w:num>
  <w:num w:numId="5" w16cid:durableId="420417849">
    <w:abstractNumId w:val="10"/>
  </w:num>
  <w:num w:numId="6" w16cid:durableId="1535072598">
    <w:abstractNumId w:val="0"/>
  </w:num>
  <w:num w:numId="7" w16cid:durableId="764686423">
    <w:abstractNumId w:val="7"/>
  </w:num>
  <w:num w:numId="8" w16cid:durableId="199636522">
    <w:abstractNumId w:val="1"/>
  </w:num>
  <w:num w:numId="9" w16cid:durableId="219752440">
    <w:abstractNumId w:val="12"/>
  </w:num>
  <w:num w:numId="10" w16cid:durableId="1579974334">
    <w:abstractNumId w:val="5"/>
  </w:num>
  <w:num w:numId="11" w16cid:durableId="1176193161">
    <w:abstractNumId w:val="13"/>
  </w:num>
  <w:num w:numId="12" w16cid:durableId="1029794156">
    <w:abstractNumId w:val="3"/>
  </w:num>
  <w:num w:numId="13" w16cid:durableId="588974498">
    <w:abstractNumId w:val="9"/>
  </w:num>
  <w:num w:numId="14" w16cid:durableId="339624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4"/>
    <w:rsid w:val="007D0FE4"/>
    <w:rsid w:val="00A06CD3"/>
    <w:rsid w:val="00B2162C"/>
    <w:rsid w:val="00B522E4"/>
    <w:rsid w:val="00BC5569"/>
    <w:rsid w:val="00D410B9"/>
    <w:rsid w:val="00D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9F5E0D"/>
  <w15:chartTrackingRefBased/>
  <w15:docId w15:val="{DE217D29-18BA-254A-892F-C5250027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2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2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2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2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2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2E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522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2E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E4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2E4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2E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2E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2E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2E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2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2E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2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2E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522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2E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52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2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2E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522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22E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paragraph" w:styleId="Header">
    <w:name w:val="header"/>
    <w:basedOn w:val="Normal"/>
    <w:link w:val="HeaderChar"/>
    <w:uiPriority w:val="99"/>
    <w:unhideWhenUsed/>
    <w:rsid w:val="00BC55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6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55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6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Duvera</dc:creator>
  <cp:keywords/>
  <dc:description/>
  <cp:lastModifiedBy>Victor Duvera</cp:lastModifiedBy>
  <cp:revision>2</cp:revision>
  <dcterms:created xsi:type="dcterms:W3CDTF">2025-07-16T10:04:00Z</dcterms:created>
  <dcterms:modified xsi:type="dcterms:W3CDTF">2025-07-16T13:58:00Z</dcterms:modified>
</cp:coreProperties>
</file>